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8CE" w:rsidRPr="00A528CE" w:rsidRDefault="00A528CE" w:rsidP="00A528C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r w:rsidRPr="00A528CE">
        <w:rPr>
          <w:rFonts w:ascii="Times New Roman" w:eastAsia="Times New Roman" w:hAnsi="Times New Roman" w:cs="Times New Roman"/>
          <w:b/>
          <w:bCs/>
          <w:kern w:val="36"/>
          <w:sz w:val="48"/>
          <w:szCs w:val="48"/>
        </w:rPr>
        <w:t>Jak się uczyć efektywnie</w:t>
      </w:r>
    </w:p>
    <w:p w:rsidR="00A528CE" w:rsidRPr="00A528CE" w:rsidRDefault="00A528CE" w:rsidP="00A528CE">
      <w:pPr>
        <w:spacing w:before="100" w:beforeAutospacing="1" w:after="100" w:afterAutospacing="1" w:line="240" w:lineRule="auto"/>
        <w:jc w:val="center"/>
        <w:rPr>
          <w:rFonts w:ascii="Times New Roman" w:eastAsia="Times New Roman" w:hAnsi="Times New Roman" w:cs="Times New Roman"/>
          <w:color w:val="C0504D" w:themeColor="accent2"/>
          <w:sz w:val="24"/>
          <w:szCs w:val="24"/>
        </w:rPr>
      </w:pPr>
      <w:r w:rsidRPr="00A528CE">
        <w:rPr>
          <w:rFonts w:ascii="Times New Roman" w:eastAsia="Times New Roman" w:hAnsi="Times New Roman" w:cs="Times New Roman"/>
          <w:color w:val="C0504D" w:themeColor="accent2"/>
          <w:sz w:val="24"/>
          <w:szCs w:val="24"/>
        </w:rPr>
        <w:t xml:space="preserve">Czy wiesz, że najszybciej zapamiętujesz, kiedy uczysz się aktywnie? </w:t>
      </w:r>
      <w:r w:rsidRPr="00A528CE">
        <w:rPr>
          <w:rFonts w:ascii="Times New Roman" w:eastAsia="Times New Roman" w:hAnsi="Times New Roman" w:cs="Times New Roman"/>
          <w:color w:val="C0504D" w:themeColor="accent2"/>
          <w:sz w:val="24"/>
          <w:szCs w:val="24"/>
        </w:rPr>
        <w:br/>
        <w:t xml:space="preserve">Przyswajasz zaledwie 10% tego, co czytasz i aż 90% tego, co mówisz lub robisz! </w:t>
      </w:r>
      <w:r w:rsidRPr="00A528CE">
        <w:rPr>
          <w:rFonts w:ascii="Times New Roman" w:eastAsia="Times New Roman" w:hAnsi="Times New Roman" w:cs="Times New Roman"/>
          <w:color w:val="C0504D" w:themeColor="accent2"/>
          <w:sz w:val="24"/>
          <w:szCs w:val="24"/>
        </w:rPr>
        <w:br/>
        <w:t>Wykorzystaj to podczas nauki do egzaminu, angażując całe ciało.</w:t>
      </w:r>
    </w:p>
    <w:bookmarkEnd w:id="0"/>
    <w:p w:rsidR="00A528CE" w:rsidRDefault="00A528CE" w:rsidP="00A528CE">
      <w:pPr>
        <w:pStyle w:val="Nagwek2"/>
        <w:jc w:val="center"/>
      </w:pPr>
      <w:r>
        <w:t>Język polski</w:t>
      </w:r>
    </w:p>
    <w:tbl>
      <w:tblPr>
        <w:tblStyle w:val="Tabela-Siatka"/>
        <w:tblW w:w="0" w:type="auto"/>
        <w:tblLook w:val="04A0" w:firstRow="1" w:lastRow="0" w:firstColumn="1" w:lastColumn="0" w:noHBand="0" w:noVBand="1"/>
      </w:tblPr>
      <w:tblGrid>
        <w:gridCol w:w="2263"/>
        <w:gridCol w:w="2258"/>
        <w:gridCol w:w="2273"/>
        <w:gridCol w:w="2268"/>
      </w:tblGrid>
      <w:tr w:rsidR="00291144" w:rsidTr="00291144">
        <w:tc>
          <w:tcPr>
            <w:tcW w:w="2303" w:type="dxa"/>
          </w:tcPr>
          <w:p w:rsidR="00291144" w:rsidRDefault="00291144" w:rsidP="00291144">
            <w:r>
              <w:rPr>
                <w:rStyle w:val="Pogrubienie"/>
              </w:rPr>
              <w:t>Obserwuj</w:t>
            </w:r>
          </w:p>
          <w:p w:rsidR="00291144" w:rsidRDefault="00291144" w:rsidP="00291144">
            <w:pPr>
              <w:spacing w:before="100" w:beforeAutospacing="1" w:after="100" w:afterAutospacing="1"/>
              <w:ind w:left="360"/>
            </w:pPr>
            <w:r>
              <w:t>analizuj tworzenie wypowiedzi krok po kroku</w:t>
            </w:r>
          </w:p>
          <w:p w:rsidR="00291144" w:rsidRDefault="00291144" w:rsidP="00291144"/>
        </w:tc>
        <w:tc>
          <w:tcPr>
            <w:tcW w:w="2303" w:type="dxa"/>
          </w:tcPr>
          <w:p w:rsidR="00291144" w:rsidRDefault="00291144" w:rsidP="00291144">
            <w:r>
              <w:rPr>
                <w:rStyle w:val="Pogrubienie"/>
              </w:rPr>
              <w:t>Słuchaj</w:t>
            </w:r>
          </w:p>
          <w:p w:rsidR="00291144" w:rsidRDefault="00291144" w:rsidP="00291144">
            <w:pPr>
              <w:spacing w:before="100" w:beforeAutospacing="1" w:after="100" w:afterAutospacing="1"/>
              <w:ind w:left="360"/>
            </w:pPr>
            <w:r>
              <w:t>słuchaj wyjaśnień nauczycieli</w:t>
            </w:r>
          </w:p>
          <w:p w:rsidR="00291144" w:rsidRDefault="00291144" w:rsidP="00291144"/>
        </w:tc>
        <w:tc>
          <w:tcPr>
            <w:tcW w:w="2303" w:type="dxa"/>
          </w:tcPr>
          <w:p w:rsidR="00291144" w:rsidRDefault="00291144" w:rsidP="00291144">
            <w:r>
              <w:rPr>
                <w:rStyle w:val="Pogrubienie"/>
              </w:rPr>
              <w:t>Mów</w:t>
            </w:r>
          </w:p>
          <w:p w:rsidR="00291144" w:rsidRDefault="00291144" w:rsidP="00291144">
            <w:pPr>
              <w:spacing w:before="100" w:beforeAutospacing="1" w:after="100" w:afterAutospacing="1"/>
              <w:ind w:left="360"/>
            </w:pPr>
            <w:r>
              <w:t>powtarzaj najważniejsze informacje na głos</w:t>
            </w:r>
          </w:p>
          <w:p w:rsidR="00291144" w:rsidRDefault="00291144" w:rsidP="00291144">
            <w:pPr>
              <w:spacing w:before="100" w:beforeAutospacing="1" w:after="100" w:afterAutospacing="1"/>
              <w:ind w:left="360"/>
            </w:pPr>
            <w:r>
              <w:t>opowiadaj treść lektur koledze lub... sobie</w:t>
            </w:r>
          </w:p>
          <w:p w:rsidR="00291144" w:rsidRDefault="00291144" w:rsidP="00291144"/>
        </w:tc>
        <w:tc>
          <w:tcPr>
            <w:tcW w:w="2303" w:type="dxa"/>
          </w:tcPr>
          <w:p w:rsidR="00291144" w:rsidRDefault="00291144" w:rsidP="00291144">
            <w:r>
              <w:rPr>
                <w:rStyle w:val="Pogrubienie"/>
              </w:rPr>
              <w:t>Pisz</w:t>
            </w:r>
          </w:p>
          <w:p w:rsidR="00291144" w:rsidRDefault="00291144" w:rsidP="00291144">
            <w:pPr>
              <w:spacing w:before="100" w:beforeAutospacing="1" w:after="100" w:afterAutospacing="1"/>
              <w:ind w:left="360"/>
            </w:pPr>
            <w:r>
              <w:t>trenuj pisanie wypracowań</w:t>
            </w:r>
          </w:p>
          <w:p w:rsidR="00291144" w:rsidRDefault="00291144" w:rsidP="00291144">
            <w:pPr>
              <w:spacing w:before="100" w:beforeAutospacing="1" w:after="100" w:afterAutospacing="1"/>
              <w:ind w:left="360"/>
            </w:pPr>
            <w:r>
              <w:t>rób odręczne notatki</w:t>
            </w:r>
          </w:p>
          <w:p w:rsidR="00291144" w:rsidRDefault="00291144" w:rsidP="00291144">
            <w:pPr>
              <w:spacing w:before="100" w:beforeAutospacing="1" w:after="100" w:afterAutospacing="1"/>
              <w:ind w:left="360"/>
            </w:pPr>
            <w:r>
              <w:t>twórz mapy myśli</w:t>
            </w:r>
          </w:p>
          <w:p w:rsidR="00291144" w:rsidRDefault="00291144" w:rsidP="00291144"/>
        </w:tc>
      </w:tr>
    </w:tbl>
    <w:p w:rsidR="00291144" w:rsidRPr="00291144" w:rsidRDefault="00291144" w:rsidP="00291144"/>
    <w:p w:rsidR="00A528CE" w:rsidRDefault="00A528CE" w:rsidP="00291144">
      <w:pPr>
        <w:pStyle w:val="Nagwek2"/>
        <w:jc w:val="center"/>
      </w:pPr>
      <w:r>
        <w:t>Matematyka</w:t>
      </w:r>
    </w:p>
    <w:tbl>
      <w:tblPr>
        <w:tblStyle w:val="Tabela-Siatka"/>
        <w:tblW w:w="0" w:type="auto"/>
        <w:tblLook w:val="04A0" w:firstRow="1" w:lastRow="0" w:firstColumn="1" w:lastColumn="0" w:noHBand="0" w:noVBand="1"/>
      </w:tblPr>
      <w:tblGrid>
        <w:gridCol w:w="2280"/>
        <w:gridCol w:w="2264"/>
        <w:gridCol w:w="2260"/>
        <w:gridCol w:w="2258"/>
      </w:tblGrid>
      <w:tr w:rsidR="005A1773" w:rsidTr="005A1773">
        <w:tc>
          <w:tcPr>
            <w:tcW w:w="2303" w:type="dxa"/>
          </w:tcPr>
          <w:p w:rsidR="005A1773" w:rsidRDefault="005A1773" w:rsidP="005A1773">
            <w:r>
              <w:rPr>
                <w:rStyle w:val="Pogrubienie"/>
              </w:rPr>
              <w:t>Obserwuj</w:t>
            </w:r>
          </w:p>
          <w:p w:rsidR="005A1773" w:rsidRDefault="005A1773" w:rsidP="005A1773">
            <w:pPr>
              <w:spacing w:before="100" w:beforeAutospacing="1" w:after="100" w:afterAutospacing="1"/>
              <w:ind w:left="360"/>
            </w:pPr>
            <w:r>
              <w:t>analizuj zadania rozwiązywane krok po kroku</w:t>
            </w:r>
          </w:p>
          <w:p w:rsidR="005A1773" w:rsidRDefault="005A1773" w:rsidP="005A1773"/>
        </w:tc>
        <w:tc>
          <w:tcPr>
            <w:tcW w:w="2303" w:type="dxa"/>
          </w:tcPr>
          <w:p w:rsidR="005A1773" w:rsidRDefault="005A1773" w:rsidP="005A1773">
            <w:r>
              <w:rPr>
                <w:rStyle w:val="Pogrubienie"/>
              </w:rPr>
              <w:t>Słuchaj</w:t>
            </w:r>
          </w:p>
          <w:p w:rsidR="005A1773" w:rsidRDefault="005A1773" w:rsidP="005A1773">
            <w:pPr>
              <w:spacing w:before="100" w:beforeAutospacing="1" w:after="100" w:afterAutospacing="1"/>
              <w:ind w:left="360"/>
            </w:pPr>
            <w:r>
              <w:t>słuchaj wyjaśnień nauczycieli</w:t>
            </w:r>
          </w:p>
          <w:p w:rsidR="005A1773" w:rsidRDefault="005A1773" w:rsidP="005A1773"/>
        </w:tc>
        <w:tc>
          <w:tcPr>
            <w:tcW w:w="2303" w:type="dxa"/>
          </w:tcPr>
          <w:p w:rsidR="005A1773" w:rsidRDefault="005A1773" w:rsidP="005A1773">
            <w:r>
              <w:rPr>
                <w:rStyle w:val="Pogrubienie"/>
              </w:rPr>
              <w:t>Mów</w:t>
            </w:r>
          </w:p>
          <w:p w:rsidR="005A1773" w:rsidRDefault="005A1773" w:rsidP="005A1773">
            <w:pPr>
              <w:spacing w:before="100" w:beforeAutospacing="1" w:after="100" w:afterAutospacing="1"/>
              <w:ind w:left="360"/>
            </w:pPr>
            <w:r>
              <w:t>powtarzaj wzory na głos</w:t>
            </w:r>
          </w:p>
          <w:p w:rsidR="005A1773" w:rsidRDefault="005A1773" w:rsidP="005A1773">
            <w:pPr>
              <w:spacing w:before="100" w:beforeAutospacing="1" w:after="100" w:afterAutospacing="1"/>
              <w:ind w:left="360"/>
            </w:pPr>
            <w:r>
              <w:t>wyjaśniaj zadania koledze lub... sobie</w:t>
            </w:r>
          </w:p>
          <w:p w:rsidR="005A1773" w:rsidRDefault="005A1773" w:rsidP="005A1773"/>
        </w:tc>
        <w:tc>
          <w:tcPr>
            <w:tcW w:w="2303" w:type="dxa"/>
          </w:tcPr>
          <w:p w:rsidR="005A1773" w:rsidRDefault="005A1773" w:rsidP="005A1773">
            <w:r>
              <w:rPr>
                <w:rStyle w:val="Pogrubienie"/>
              </w:rPr>
              <w:t>Pisz</w:t>
            </w:r>
          </w:p>
          <w:p w:rsidR="005A1773" w:rsidRDefault="005A1773" w:rsidP="005A1773">
            <w:pPr>
              <w:spacing w:before="100" w:beforeAutospacing="1" w:after="100" w:afterAutospacing="1"/>
              <w:ind w:left="360"/>
            </w:pPr>
            <w:r>
              <w:t>rozwiązuj zadania na kartce</w:t>
            </w:r>
          </w:p>
          <w:p w:rsidR="005A1773" w:rsidRDefault="005A1773" w:rsidP="005A1773">
            <w:pPr>
              <w:spacing w:before="100" w:beforeAutospacing="1" w:after="100" w:afterAutospacing="1"/>
              <w:ind w:left="360"/>
            </w:pPr>
            <w:r>
              <w:t>rób odręczne notatki</w:t>
            </w:r>
          </w:p>
          <w:p w:rsidR="005A1773" w:rsidRDefault="005A1773" w:rsidP="005A1773"/>
        </w:tc>
      </w:tr>
    </w:tbl>
    <w:p w:rsidR="005A1773" w:rsidRPr="005A1773" w:rsidRDefault="005A1773" w:rsidP="005A1773"/>
    <w:p w:rsidR="0085226F" w:rsidRDefault="0085226F" w:rsidP="0085226F">
      <w:pPr>
        <w:pStyle w:val="Nagwek2"/>
        <w:jc w:val="center"/>
      </w:pPr>
      <w:r>
        <w:t>Zasady efektywnej nauki</w:t>
      </w:r>
    </w:p>
    <w:p w:rsidR="0085226F" w:rsidRDefault="0085226F" w:rsidP="0085226F">
      <w:pPr>
        <w:pStyle w:val="Nagwek3"/>
        <w:keepNext w:val="0"/>
        <w:keepLines w:val="0"/>
        <w:numPr>
          <w:ilvl w:val="0"/>
          <w:numId w:val="11"/>
        </w:numPr>
        <w:spacing w:before="100" w:beforeAutospacing="1" w:after="100" w:afterAutospacing="1" w:line="240" w:lineRule="auto"/>
        <w:jc w:val="center"/>
      </w:pPr>
      <w:r>
        <w:t>Pozbądź się „rozpraszaczy”</w:t>
      </w:r>
    </w:p>
    <w:p w:rsidR="0085226F" w:rsidRDefault="0085226F" w:rsidP="0085226F">
      <w:pPr>
        <w:pStyle w:val="NormalnyWeb"/>
        <w:ind w:left="720"/>
      </w:pPr>
      <w:r>
        <w:t>Zanim rozpoczniesz naukę, schowaj do pudełka lub szuflady wszystkie „rozpraszacze” uwagi: telefon, pilot od telewizora, smartwatch. W pomieszczeniu, w którym się uczysz, powinna panować cisza.</w:t>
      </w:r>
    </w:p>
    <w:p w:rsidR="0085226F" w:rsidRDefault="0085226F" w:rsidP="0085226F">
      <w:pPr>
        <w:pStyle w:val="Nagwek3"/>
        <w:keepNext w:val="0"/>
        <w:keepLines w:val="0"/>
        <w:numPr>
          <w:ilvl w:val="0"/>
          <w:numId w:val="11"/>
        </w:numPr>
        <w:spacing w:before="100" w:beforeAutospacing="1" w:after="100" w:afterAutospacing="1" w:line="240" w:lineRule="auto"/>
        <w:jc w:val="center"/>
      </w:pPr>
      <w:r>
        <w:t>Nie odkładaj nauki „na później”</w:t>
      </w:r>
    </w:p>
    <w:p w:rsidR="0085226F" w:rsidRDefault="0085226F" w:rsidP="0085226F">
      <w:pPr>
        <w:pStyle w:val="NormalnyWeb"/>
        <w:ind w:left="720"/>
      </w:pPr>
      <w:r>
        <w:t>Tym, co najbardziej blokuje w przyswajaniu wiedzy, jest świadomość ogromnej ilości materiału. Zaczynając wcześniej i ucząc się systematycznie, nie musisz pochłaniać niewyobrażalnych porcji wiedzy w krótkim czasie. Odwlekanie nauki powoduje nawarstwianie się materiału, który trzeba jeszcze powtórzyć i ogromny stres. Pamiętaj, że efektywnie znaczy systematycznie!</w:t>
      </w:r>
    </w:p>
    <w:p w:rsidR="0085226F" w:rsidRDefault="0085226F" w:rsidP="0085226F">
      <w:pPr>
        <w:pStyle w:val="Nagwek3"/>
        <w:jc w:val="center"/>
      </w:pPr>
      <w:r>
        <w:lastRenderedPageBreak/>
        <w:t>3.Ucz się partiami</w:t>
      </w:r>
    </w:p>
    <w:p w:rsidR="0085226F" w:rsidRDefault="0085226F" w:rsidP="0085226F">
      <w:pPr>
        <w:pStyle w:val="NormalnyWeb"/>
      </w:pPr>
      <w:r>
        <w:t>Nauka jest dużym wysiłkiem dla umysłu. Po pewnym czasie nauki „non stop” mózg zaczyna pracować na zwolnionych obrotach i zapamiętuje mniej. Dlatego łatwiej przyswoisz sobie małe porcje materiału, ucząc się regularnie.</w:t>
      </w:r>
    </w:p>
    <w:p w:rsidR="0085226F" w:rsidRDefault="0085226F" w:rsidP="0085226F">
      <w:pPr>
        <w:pStyle w:val="Nagwek3"/>
        <w:jc w:val="center"/>
      </w:pPr>
      <w:r>
        <w:rPr>
          <w:rFonts w:hAnsi="Symbol"/>
        </w:rPr>
        <w:t>4.</w:t>
      </w:r>
      <w:r>
        <w:t xml:space="preserve">  Trenuj pamięć i koncentrację</w:t>
      </w:r>
    </w:p>
    <w:p w:rsidR="0085226F" w:rsidRDefault="0085226F" w:rsidP="0085226F">
      <w:pPr>
        <w:pStyle w:val="NormalnyWeb"/>
      </w:pPr>
      <w:r>
        <w:t>Przeznaczaj na trening tylko 5 minut dziennie. Nauczysz się szybciej skupiać i zaczniesz popełniać mniej błędów podczas rozwiązywania zadań. Oto kilka propozycji ćwiczeń:</w:t>
      </w:r>
    </w:p>
    <w:p w:rsidR="0085226F" w:rsidRDefault="0085226F" w:rsidP="0085226F">
      <w:pPr>
        <w:pStyle w:val="Nagwek4"/>
      </w:pPr>
      <w:r>
        <w:t>„Zobacz to” czyli wizualizacja</w:t>
      </w:r>
    </w:p>
    <w:p w:rsidR="0085226F" w:rsidRDefault="0085226F" w:rsidP="0085226F">
      <w:pPr>
        <w:pStyle w:val="NormalnyWeb"/>
      </w:pPr>
      <w:r>
        <w:t>Usiądź wygodnie. Zamknij oczy. Oddychaj głęboko. Wyobraź sobie siebie na plaży. Zastanów się, jak ona wygląda, jaka jest pogoda i jakie słyszysz dźwięki. Możesz nawet dotknąć piasku! Pozostań z tym obrazem przez chwilę. Powoli otwórz oczy.</w:t>
      </w:r>
    </w:p>
    <w:p w:rsidR="0085226F" w:rsidRDefault="0085226F" w:rsidP="0085226F">
      <w:pPr>
        <w:pStyle w:val="Nagwek4"/>
      </w:pPr>
      <w:r>
        <w:t>Umyj zęby lewą ręką</w:t>
      </w:r>
    </w:p>
    <w:p w:rsidR="0085226F" w:rsidRDefault="0085226F" w:rsidP="0085226F">
      <w:pPr>
        <w:pStyle w:val="NormalnyWeb"/>
      </w:pPr>
      <w:r>
        <w:t>Jeśli na co dzień wszystko robisz lewą ręką, wykorzystaj prawą! To pobudzi mózg do intensywnej pracy, a Ciebie zmusi do większej koncentracji. Podobnie działa wybranie innej drogi do szkoły, niż ta, którą zwykle idziesz czy zmiana kolejności czynności, jakie wykonujesz rano. Jeśli przeważnie zaczynasz od porannego prysznica, to tym razem w pierwszej kolejności zjedz śniadanie.</w:t>
      </w:r>
    </w:p>
    <w:p w:rsidR="0085226F" w:rsidRDefault="0085226F" w:rsidP="0085226F">
      <w:pPr>
        <w:pStyle w:val="Nagwek4"/>
      </w:pPr>
      <w:r>
        <w:t>Policz w myślach od 100 do 1.</w:t>
      </w:r>
    </w:p>
    <w:p w:rsidR="0085226F" w:rsidRDefault="0085226F" w:rsidP="0085226F">
      <w:pPr>
        <w:pStyle w:val="NormalnyWeb"/>
      </w:pPr>
      <w:r>
        <w:t>Jeśli udało Ci się bez problemu, spróbuj policzyć od 100 do 1, ale co 3 liczby: 100, 97, 94 itp.</w:t>
      </w:r>
    </w:p>
    <w:p w:rsidR="0085226F" w:rsidRDefault="0085226F" w:rsidP="0085226F">
      <w:pPr>
        <w:pStyle w:val="Nagwek4"/>
      </w:pPr>
      <w:r>
        <w:t>„W dwuszeregu zbiórka”</w:t>
      </w:r>
    </w:p>
    <w:p w:rsidR="0085226F" w:rsidRDefault="0085226F" w:rsidP="0085226F">
      <w:pPr>
        <w:pStyle w:val="NormalnyWeb"/>
      </w:pPr>
      <w:r>
        <w:t>Napisz na kartce 10 dowolnych liter w taki sposób, by nie tworzyły wyrazu. Zapamiętaj je: przez 2-3 minuty powtarzaj na głos i układaj kolejność w pamięci. Zegnij kartkę, zakrywając napisane litery. Spróbuj je odtworzyć. Odegnij kartkę i sprawdź, czy wszystko się zgadza. Kolejnym razem spróbuj z 20 literami lub kształtami.</w:t>
      </w:r>
    </w:p>
    <w:p w:rsidR="0085226F" w:rsidRDefault="0085226F" w:rsidP="0085226F">
      <w:pPr>
        <w:pStyle w:val="Nagwek4"/>
      </w:pPr>
      <w:r>
        <w:t>„Narysuj artykuł”</w:t>
      </w:r>
    </w:p>
    <w:p w:rsidR="0085226F" w:rsidRDefault="0085226F" w:rsidP="0085226F">
      <w:pPr>
        <w:pStyle w:val="NormalnyWeb"/>
      </w:pPr>
      <w:r>
        <w:t>Wybierz sobie dowolny krótki artykuł z gazety lub Internetu. Przeczytaj go uważnie i na jego podstawie narysuj najważniejsze informacje w formie mapy myśli. Wróć do rysunku następnego dnia i spróbuj opowiedzieć treść tekstu tylko na podstawie rysunkowej notatki. Jak dużo udało się zapamiętać?</w:t>
      </w:r>
    </w:p>
    <w:p w:rsidR="007324FC" w:rsidRDefault="007324FC" w:rsidP="007324FC">
      <w:pPr>
        <w:pStyle w:val="Nagwek3"/>
        <w:jc w:val="center"/>
      </w:pPr>
      <w:r>
        <w:rPr>
          <w:rFonts w:hAnsi="Symbol"/>
        </w:rPr>
        <w:t>5.</w:t>
      </w:r>
      <w:r>
        <w:t xml:space="preserve">  Zapisuj, notuj, obklejaj pokój</w:t>
      </w:r>
    </w:p>
    <w:p w:rsidR="007324FC" w:rsidRDefault="007324FC" w:rsidP="007324FC">
      <w:pPr>
        <w:pStyle w:val="NormalnyWeb"/>
      </w:pPr>
      <w:r>
        <w:t>Wbrew pozorom, to wcale nie jest strata czasu! Łatwiej zapamiętasz rzeczy, które notujesz. Na egzaminie szybko przypomnisz sobie, że wzór, którego potrzebujesz do rozwiązania zadania, wisi nad Twoim biurkiem i został napisany zielonym flamastrem. Od tego już tylko mały krok do przypomnienia sobie całego wzoru.</w:t>
      </w:r>
    </w:p>
    <w:p w:rsidR="007324FC" w:rsidRDefault="007324FC" w:rsidP="007324FC">
      <w:pPr>
        <w:pStyle w:val="Nagwek3"/>
        <w:jc w:val="center"/>
      </w:pPr>
      <w:r>
        <w:rPr>
          <w:rFonts w:hAnsi="Symbol"/>
        </w:rPr>
        <w:lastRenderedPageBreak/>
        <w:t>6.</w:t>
      </w:r>
      <w:r>
        <w:t xml:space="preserve">  Mów do siebie lub do… kota</w:t>
      </w:r>
    </w:p>
    <w:p w:rsidR="007324FC" w:rsidRDefault="007324FC" w:rsidP="007324FC">
      <w:pPr>
        <w:pStyle w:val="NormalnyWeb"/>
      </w:pPr>
      <w:r>
        <w:t>Powtarzanie na głos znacznie przyspiesza zapamiętywanie informacji. Możesz opowiadać treść lektury swojemu zwierzakowi albo samemu sobie :)</w:t>
      </w:r>
    </w:p>
    <w:p w:rsidR="007324FC" w:rsidRDefault="00B920AD" w:rsidP="00B920AD">
      <w:pPr>
        <w:pStyle w:val="Nagwek3"/>
        <w:jc w:val="center"/>
      </w:pPr>
      <w:r>
        <w:rPr>
          <w:rFonts w:hAnsi="Symbol"/>
        </w:rPr>
        <w:t>7.</w:t>
      </w:r>
      <w:r w:rsidR="007324FC">
        <w:t xml:space="preserve">  Nie lekceważ pozornie łatwych tematów</w:t>
      </w:r>
    </w:p>
    <w:p w:rsidR="007324FC" w:rsidRDefault="007324FC" w:rsidP="007324FC">
      <w:pPr>
        <w:pStyle w:val="NormalnyWeb"/>
      </w:pPr>
      <w:r>
        <w:t>Bez kilku powtórzeń i wyraźnej intencji nauczenia się czegoś, nawet najprostsze rzeczy wylecą z głowy.</w:t>
      </w:r>
    </w:p>
    <w:p w:rsidR="007324FC" w:rsidRDefault="00B920AD" w:rsidP="00B920AD">
      <w:pPr>
        <w:pStyle w:val="Nagwek3"/>
        <w:jc w:val="center"/>
      </w:pPr>
      <w:r>
        <w:t>8.</w:t>
      </w:r>
      <w:r w:rsidR="007324FC">
        <w:t xml:space="preserve"> Rozwiązuj dużo zadań</w:t>
      </w:r>
    </w:p>
    <w:p w:rsidR="007324FC" w:rsidRDefault="007324FC" w:rsidP="007324FC">
      <w:pPr>
        <w:pStyle w:val="NormalnyWeb"/>
      </w:pPr>
      <w:r>
        <w:t>Teoria to jedno, ale praktyczne „rozgryzanie” zadań to sedno egzaminu ósmoklasisty. Rozwiązuj zadania, arkusze, testy. Nabierzesz wprawy i szybciej nauczysz się zagadnień teoretycznych.</w:t>
      </w:r>
    </w:p>
    <w:p w:rsidR="00816688" w:rsidRDefault="00816688" w:rsidP="007324FC">
      <w:pPr>
        <w:jc w:val="center"/>
      </w:pPr>
    </w:p>
    <w:sectPr w:rsidR="008166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5045"/>
    <w:multiLevelType w:val="multilevel"/>
    <w:tmpl w:val="66C8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07FC2"/>
    <w:multiLevelType w:val="hybridMultilevel"/>
    <w:tmpl w:val="040E0FC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33336A82"/>
    <w:multiLevelType w:val="multilevel"/>
    <w:tmpl w:val="8D60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C07B3E"/>
    <w:multiLevelType w:val="multilevel"/>
    <w:tmpl w:val="75F6E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671289"/>
    <w:multiLevelType w:val="multilevel"/>
    <w:tmpl w:val="A0A0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56523D"/>
    <w:multiLevelType w:val="multilevel"/>
    <w:tmpl w:val="8978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301C12"/>
    <w:multiLevelType w:val="multilevel"/>
    <w:tmpl w:val="13C0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255387"/>
    <w:multiLevelType w:val="multilevel"/>
    <w:tmpl w:val="4978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9E1CDB"/>
    <w:multiLevelType w:val="hybridMultilevel"/>
    <w:tmpl w:val="5E00A5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781A5C2C"/>
    <w:multiLevelType w:val="multilevel"/>
    <w:tmpl w:val="9D12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744C69"/>
    <w:multiLevelType w:val="multilevel"/>
    <w:tmpl w:val="C750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9"/>
  </w:num>
  <w:num w:numId="4">
    <w:abstractNumId w:val="2"/>
  </w:num>
  <w:num w:numId="5">
    <w:abstractNumId w:val="4"/>
  </w:num>
  <w:num w:numId="6">
    <w:abstractNumId w:val="6"/>
  </w:num>
  <w:num w:numId="7">
    <w:abstractNumId w:val="5"/>
  </w:num>
  <w:num w:numId="8">
    <w:abstractNumId w:val="7"/>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CE"/>
    <w:rsid w:val="00291144"/>
    <w:rsid w:val="005A1773"/>
    <w:rsid w:val="006232E8"/>
    <w:rsid w:val="007324FC"/>
    <w:rsid w:val="00816688"/>
    <w:rsid w:val="0085226F"/>
    <w:rsid w:val="00A528CE"/>
    <w:rsid w:val="00B920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8A43C-E587-4978-8208-E2E5CBC0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A528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link w:val="Nagwek2Znak"/>
    <w:uiPriority w:val="9"/>
    <w:semiHidden/>
    <w:unhideWhenUsed/>
    <w:qFormat/>
    <w:rsid w:val="00A528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226F"/>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22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528CE"/>
    <w:rPr>
      <w:rFonts w:ascii="Times New Roman" w:eastAsia="Times New Roman" w:hAnsi="Times New Roman" w:cs="Times New Roman"/>
      <w:b/>
      <w:bCs/>
      <w:kern w:val="36"/>
      <w:sz w:val="48"/>
      <w:szCs w:val="48"/>
    </w:rPr>
  </w:style>
  <w:style w:type="paragraph" w:styleId="NormalnyWeb">
    <w:name w:val="Normal (Web)"/>
    <w:basedOn w:val="Normalny"/>
    <w:uiPriority w:val="99"/>
    <w:semiHidden/>
    <w:unhideWhenUsed/>
    <w:rsid w:val="00A528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semiHidden/>
    <w:rsid w:val="00A528C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A528CE"/>
    <w:rPr>
      <w:b/>
      <w:bCs/>
    </w:rPr>
  </w:style>
  <w:style w:type="table" w:styleId="Tabela-Siatka">
    <w:name w:val="Table Grid"/>
    <w:basedOn w:val="Standardowy"/>
    <w:uiPriority w:val="59"/>
    <w:rsid w:val="002911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291144"/>
    <w:pPr>
      <w:ind w:left="720"/>
      <w:contextualSpacing/>
    </w:pPr>
  </w:style>
  <w:style w:type="character" w:customStyle="1" w:styleId="Nagwek3Znak">
    <w:name w:val="Nagłówek 3 Znak"/>
    <w:basedOn w:val="Domylnaczcionkaakapitu"/>
    <w:link w:val="Nagwek3"/>
    <w:uiPriority w:val="9"/>
    <w:semiHidden/>
    <w:rsid w:val="0085226F"/>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85226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544896">
      <w:bodyDiv w:val="1"/>
      <w:marLeft w:val="0"/>
      <w:marRight w:val="0"/>
      <w:marTop w:val="0"/>
      <w:marBottom w:val="0"/>
      <w:divBdr>
        <w:top w:val="none" w:sz="0" w:space="0" w:color="auto"/>
        <w:left w:val="none" w:sz="0" w:space="0" w:color="auto"/>
        <w:bottom w:val="none" w:sz="0" w:space="0" w:color="auto"/>
        <w:right w:val="none" w:sz="0" w:space="0" w:color="auto"/>
      </w:divBdr>
    </w:div>
    <w:div w:id="709955305">
      <w:bodyDiv w:val="1"/>
      <w:marLeft w:val="0"/>
      <w:marRight w:val="0"/>
      <w:marTop w:val="0"/>
      <w:marBottom w:val="0"/>
      <w:divBdr>
        <w:top w:val="none" w:sz="0" w:space="0" w:color="auto"/>
        <w:left w:val="none" w:sz="0" w:space="0" w:color="auto"/>
        <w:bottom w:val="none" w:sz="0" w:space="0" w:color="auto"/>
        <w:right w:val="none" w:sz="0" w:space="0" w:color="auto"/>
      </w:divBdr>
    </w:div>
    <w:div w:id="745301606">
      <w:bodyDiv w:val="1"/>
      <w:marLeft w:val="0"/>
      <w:marRight w:val="0"/>
      <w:marTop w:val="0"/>
      <w:marBottom w:val="0"/>
      <w:divBdr>
        <w:top w:val="none" w:sz="0" w:space="0" w:color="auto"/>
        <w:left w:val="none" w:sz="0" w:space="0" w:color="auto"/>
        <w:bottom w:val="none" w:sz="0" w:space="0" w:color="auto"/>
        <w:right w:val="none" w:sz="0" w:space="0" w:color="auto"/>
      </w:divBdr>
    </w:div>
    <w:div w:id="885025867">
      <w:bodyDiv w:val="1"/>
      <w:marLeft w:val="0"/>
      <w:marRight w:val="0"/>
      <w:marTop w:val="0"/>
      <w:marBottom w:val="0"/>
      <w:divBdr>
        <w:top w:val="none" w:sz="0" w:space="0" w:color="auto"/>
        <w:left w:val="none" w:sz="0" w:space="0" w:color="auto"/>
        <w:bottom w:val="none" w:sz="0" w:space="0" w:color="auto"/>
        <w:right w:val="none" w:sz="0" w:space="0" w:color="auto"/>
      </w:divBdr>
      <w:divsChild>
        <w:div w:id="1802766691">
          <w:marLeft w:val="0"/>
          <w:marRight w:val="0"/>
          <w:marTop w:val="0"/>
          <w:marBottom w:val="0"/>
          <w:divBdr>
            <w:top w:val="none" w:sz="0" w:space="0" w:color="auto"/>
            <w:left w:val="none" w:sz="0" w:space="0" w:color="auto"/>
            <w:bottom w:val="none" w:sz="0" w:space="0" w:color="auto"/>
            <w:right w:val="none" w:sz="0" w:space="0" w:color="auto"/>
          </w:divBdr>
          <w:divsChild>
            <w:div w:id="1505900910">
              <w:marLeft w:val="0"/>
              <w:marRight w:val="0"/>
              <w:marTop w:val="0"/>
              <w:marBottom w:val="0"/>
              <w:divBdr>
                <w:top w:val="none" w:sz="0" w:space="0" w:color="auto"/>
                <w:left w:val="none" w:sz="0" w:space="0" w:color="auto"/>
                <w:bottom w:val="none" w:sz="0" w:space="0" w:color="auto"/>
                <w:right w:val="none" w:sz="0" w:space="0" w:color="auto"/>
              </w:divBdr>
              <w:divsChild>
                <w:div w:id="589194366">
                  <w:marLeft w:val="0"/>
                  <w:marRight w:val="0"/>
                  <w:marTop w:val="0"/>
                  <w:marBottom w:val="0"/>
                  <w:divBdr>
                    <w:top w:val="none" w:sz="0" w:space="0" w:color="auto"/>
                    <w:left w:val="none" w:sz="0" w:space="0" w:color="auto"/>
                    <w:bottom w:val="none" w:sz="0" w:space="0" w:color="auto"/>
                    <w:right w:val="none" w:sz="0" w:space="0" w:color="auto"/>
                  </w:divBdr>
                </w:div>
              </w:divsChild>
            </w:div>
            <w:div w:id="1152064459">
              <w:marLeft w:val="0"/>
              <w:marRight w:val="0"/>
              <w:marTop w:val="0"/>
              <w:marBottom w:val="0"/>
              <w:divBdr>
                <w:top w:val="none" w:sz="0" w:space="0" w:color="auto"/>
                <w:left w:val="none" w:sz="0" w:space="0" w:color="auto"/>
                <w:bottom w:val="none" w:sz="0" w:space="0" w:color="auto"/>
                <w:right w:val="none" w:sz="0" w:space="0" w:color="auto"/>
              </w:divBdr>
              <w:divsChild>
                <w:div w:id="476994745">
                  <w:marLeft w:val="0"/>
                  <w:marRight w:val="0"/>
                  <w:marTop w:val="0"/>
                  <w:marBottom w:val="0"/>
                  <w:divBdr>
                    <w:top w:val="none" w:sz="0" w:space="0" w:color="auto"/>
                    <w:left w:val="none" w:sz="0" w:space="0" w:color="auto"/>
                    <w:bottom w:val="none" w:sz="0" w:space="0" w:color="auto"/>
                    <w:right w:val="none" w:sz="0" w:space="0" w:color="auto"/>
                  </w:divBdr>
                </w:div>
              </w:divsChild>
            </w:div>
            <w:div w:id="1822043852">
              <w:marLeft w:val="0"/>
              <w:marRight w:val="0"/>
              <w:marTop w:val="0"/>
              <w:marBottom w:val="0"/>
              <w:divBdr>
                <w:top w:val="none" w:sz="0" w:space="0" w:color="auto"/>
                <w:left w:val="none" w:sz="0" w:space="0" w:color="auto"/>
                <w:bottom w:val="none" w:sz="0" w:space="0" w:color="auto"/>
                <w:right w:val="none" w:sz="0" w:space="0" w:color="auto"/>
              </w:divBdr>
              <w:divsChild>
                <w:div w:id="1930431405">
                  <w:marLeft w:val="0"/>
                  <w:marRight w:val="0"/>
                  <w:marTop w:val="0"/>
                  <w:marBottom w:val="0"/>
                  <w:divBdr>
                    <w:top w:val="none" w:sz="0" w:space="0" w:color="auto"/>
                    <w:left w:val="none" w:sz="0" w:space="0" w:color="auto"/>
                    <w:bottom w:val="none" w:sz="0" w:space="0" w:color="auto"/>
                    <w:right w:val="none" w:sz="0" w:space="0" w:color="auto"/>
                  </w:divBdr>
                </w:div>
              </w:divsChild>
            </w:div>
            <w:div w:id="1194730555">
              <w:marLeft w:val="0"/>
              <w:marRight w:val="0"/>
              <w:marTop w:val="0"/>
              <w:marBottom w:val="0"/>
              <w:divBdr>
                <w:top w:val="none" w:sz="0" w:space="0" w:color="auto"/>
                <w:left w:val="none" w:sz="0" w:space="0" w:color="auto"/>
                <w:bottom w:val="none" w:sz="0" w:space="0" w:color="auto"/>
                <w:right w:val="none" w:sz="0" w:space="0" w:color="auto"/>
              </w:divBdr>
              <w:divsChild>
                <w:div w:id="9025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605308">
      <w:bodyDiv w:val="1"/>
      <w:marLeft w:val="0"/>
      <w:marRight w:val="0"/>
      <w:marTop w:val="0"/>
      <w:marBottom w:val="0"/>
      <w:divBdr>
        <w:top w:val="none" w:sz="0" w:space="0" w:color="auto"/>
        <w:left w:val="none" w:sz="0" w:space="0" w:color="auto"/>
        <w:bottom w:val="none" w:sz="0" w:space="0" w:color="auto"/>
        <w:right w:val="none" w:sz="0" w:space="0" w:color="auto"/>
      </w:divBdr>
      <w:divsChild>
        <w:div w:id="193466878">
          <w:marLeft w:val="0"/>
          <w:marRight w:val="0"/>
          <w:marTop w:val="0"/>
          <w:marBottom w:val="0"/>
          <w:divBdr>
            <w:top w:val="none" w:sz="0" w:space="0" w:color="auto"/>
            <w:left w:val="none" w:sz="0" w:space="0" w:color="auto"/>
            <w:bottom w:val="none" w:sz="0" w:space="0" w:color="auto"/>
            <w:right w:val="none" w:sz="0" w:space="0" w:color="auto"/>
          </w:divBdr>
        </w:div>
      </w:divsChild>
    </w:div>
    <w:div w:id="1756122910">
      <w:bodyDiv w:val="1"/>
      <w:marLeft w:val="0"/>
      <w:marRight w:val="0"/>
      <w:marTop w:val="0"/>
      <w:marBottom w:val="0"/>
      <w:divBdr>
        <w:top w:val="none" w:sz="0" w:space="0" w:color="auto"/>
        <w:left w:val="none" w:sz="0" w:space="0" w:color="auto"/>
        <w:bottom w:val="none" w:sz="0" w:space="0" w:color="auto"/>
        <w:right w:val="none" w:sz="0" w:space="0" w:color="auto"/>
      </w:divBdr>
      <w:divsChild>
        <w:div w:id="1796752011">
          <w:marLeft w:val="0"/>
          <w:marRight w:val="0"/>
          <w:marTop w:val="0"/>
          <w:marBottom w:val="0"/>
          <w:divBdr>
            <w:top w:val="none" w:sz="0" w:space="0" w:color="auto"/>
            <w:left w:val="none" w:sz="0" w:space="0" w:color="auto"/>
            <w:bottom w:val="none" w:sz="0" w:space="0" w:color="auto"/>
            <w:right w:val="none" w:sz="0" w:space="0" w:color="auto"/>
          </w:divBdr>
          <w:divsChild>
            <w:div w:id="615793662">
              <w:marLeft w:val="0"/>
              <w:marRight w:val="0"/>
              <w:marTop w:val="0"/>
              <w:marBottom w:val="0"/>
              <w:divBdr>
                <w:top w:val="none" w:sz="0" w:space="0" w:color="auto"/>
                <w:left w:val="none" w:sz="0" w:space="0" w:color="auto"/>
                <w:bottom w:val="none" w:sz="0" w:space="0" w:color="auto"/>
                <w:right w:val="none" w:sz="0" w:space="0" w:color="auto"/>
              </w:divBdr>
              <w:divsChild>
                <w:div w:id="402915619">
                  <w:marLeft w:val="0"/>
                  <w:marRight w:val="0"/>
                  <w:marTop w:val="0"/>
                  <w:marBottom w:val="0"/>
                  <w:divBdr>
                    <w:top w:val="none" w:sz="0" w:space="0" w:color="auto"/>
                    <w:left w:val="none" w:sz="0" w:space="0" w:color="auto"/>
                    <w:bottom w:val="none" w:sz="0" w:space="0" w:color="auto"/>
                    <w:right w:val="none" w:sz="0" w:space="0" w:color="auto"/>
                  </w:divBdr>
                </w:div>
              </w:divsChild>
            </w:div>
            <w:div w:id="2024358636">
              <w:marLeft w:val="0"/>
              <w:marRight w:val="0"/>
              <w:marTop w:val="0"/>
              <w:marBottom w:val="0"/>
              <w:divBdr>
                <w:top w:val="none" w:sz="0" w:space="0" w:color="auto"/>
                <w:left w:val="none" w:sz="0" w:space="0" w:color="auto"/>
                <w:bottom w:val="none" w:sz="0" w:space="0" w:color="auto"/>
                <w:right w:val="none" w:sz="0" w:space="0" w:color="auto"/>
              </w:divBdr>
              <w:divsChild>
                <w:div w:id="1924102896">
                  <w:marLeft w:val="0"/>
                  <w:marRight w:val="0"/>
                  <w:marTop w:val="0"/>
                  <w:marBottom w:val="0"/>
                  <w:divBdr>
                    <w:top w:val="none" w:sz="0" w:space="0" w:color="auto"/>
                    <w:left w:val="none" w:sz="0" w:space="0" w:color="auto"/>
                    <w:bottom w:val="none" w:sz="0" w:space="0" w:color="auto"/>
                    <w:right w:val="none" w:sz="0" w:space="0" w:color="auto"/>
                  </w:divBdr>
                </w:div>
              </w:divsChild>
            </w:div>
            <w:div w:id="498084455">
              <w:marLeft w:val="0"/>
              <w:marRight w:val="0"/>
              <w:marTop w:val="0"/>
              <w:marBottom w:val="0"/>
              <w:divBdr>
                <w:top w:val="none" w:sz="0" w:space="0" w:color="auto"/>
                <w:left w:val="none" w:sz="0" w:space="0" w:color="auto"/>
                <w:bottom w:val="none" w:sz="0" w:space="0" w:color="auto"/>
                <w:right w:val="none" w:sz="0" w:space="0" w:color="auto"/>
              </w:divBdr>
              <w:divsChild>
                <w:div w:id="573592189">
                  <w:marLeft w:val="0"/>
                  <w:marRight w:val="0"/>
                  <w:marTop w:val="0"/>
                  <w:marBottom w:val="0"/>
                  <w:divBdr>
                    <w:top w:val="none" w:sz="0" w:space="0" w:color="auto"/>
                    <w:left w:val="none" w:sz="0" w:space="0" w:color="auto"/>
                    <w:bottom w:val="none" w:sz="0" w:space="0" w:color="auto"/>
                    <w:right w:val="none" w:sz="0" w:space="0" w:color="auto"/>
                  </w:divBdr>
                </w:div>
              </w:divsChild>
            </w:div>
            <w:div w:id="236940048">
              <w:marLeft w:val="0"/>
              <w:marRight w:val="0"/>
              <w:marTop w:val="0"/>
              <w:marBottom w:val="0"/>
              <w:divBdr>
                <w:top w:val="none" w:sz="0" w:space="0" w:color="auto"/>
                <w:left w:val="none" w:sz="0" w:space="0" w:color="auto"/>
                <w:bottom w:val="none" w:sz="0" w:space="0" w:color="auto"/>
                <w:right w:val="none" w:sz="0" w:space="0" w:color="auto"/>
              </w:divBdr>
              <w:divsChild>
                <w:div w:id="6129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7480">
      <w:bodyDiv w:val="1"/>
      <w:marLeft w:val="0"/>
      <w:marRight w:val="0"/>
      <w:marTop w:val="0"/>
      <w:marBottom w:val="0"/>
      <w:divBdr>
        <w:top w:val="none" w:sz="0" w:space="0" w:color="auto"/>
        <w:left w:val="none" w:sz="0" w:space="0" w:color="auto"/>
        <w:bottom w:val="none" w:sz="0" w:space="0" w:color="auto"/>
        <w:right w:val="none" w:sz="0" w:space="0" w:color="auto"/>
      </w:divBdr>
    </w:div>
    <w:div w:id="2075273994">
      <w:bodyDiv w:val="1"/>
      <w:marLeft w:val="0"/>
      <w:marRight w:val="0"/>
      <w:marTop w:val="0"/>
      <w:marBottom w:val="0"/>
      <w:divBdr>
        <w:top w:val="none" w:sz="0" w:space="0" w:color="auto"/>
        <w:left w:val="none" w:sz="0" w:space="0" w:color="auto"/>
        <w:bottom w:val="none" w:sz="0" w:space="0" w:color="auto"/>
        <w:right w:val="none" w:sz="0" w:space="0" w:color="auto"/>
      </w:divBdr>
      <w:divsChild>
        <w:div w:id="1355351837">
          <w:marLeft w:val="0"/>
          <w:marRight w:val="0"/>
          <w:marTop w:val="0"/>
          <w:marBottom w:val="0"/>
          <w:divBdr>
            <w:top w:val="none" w:sz="0" w:space="0" w:color="auto"/>
            <w:left w:val="none" w:sz="0" w:space="0" w:color="auto"/>
            <w:bottom w:val="none" w:sz="0" w:space="0" w:color="auto"/>
            <w:right w:val="none" w:sz="0" w:space="0" w:color="auto"/>
          </w:divBdr>
          <w:divsChild>
            <w:div w:id="1381712403">
              <w:marLeft w:val="0"/>
              <w:marRight w:val="0"/>
              <w:marTop w:val="0"/>
              <w:marBottom w:val="0"/>
              <w:divBdr>
                <w:top w:val="none" w:sz="0" w:space="0" w:color="auto"/>
                <w:left w:val="none" w:sz="0" w:space="0" w:color="auto"/>
                <w:bottom w:val="none" w:sz="0" w:space="0" w:color="auto"/>
                <w:right w:val="none" w:sz="0" w:space="0" w:color="auto"/>
              </w:divBdr>
            </w:div>
            <w:div w:id="1625769291">
              <w:marLeft w:val="0"/>
              <w:marRight w:val="0"/>
              <w:marTop w:val="0"/>
              <w:marBottom w:val="0"/>
              <w:divBdr>
                <w:top w:val="none" w:sz="0" w:space="0" w:color="auto"/>
                <w:left w:val="none" w:sz="0" w:space="0" w:color="auto"/>
                <w:bottom w:val="none" w:sz="0" w:space="0" w:color="auto"/>
                <w:right w:val="none" w:sz="0" w:space="0" w:color="auto"/>
              </w:divBdr>
            </w:div>
            <w:div w:id="1634016084">
              <w:marLeft w:val="0"/>
              <w:marRight w:val="0"/>
              <w:marTop w:val="0"/>
              <w:marBottom w:val="0"/>
              <w:divBdr>
                <w:top w:val="none" w:sz="0" w:space="0" w:color="auto"/>
                <w:left w:val="none" w:sz="0" w:space="0" w:color="auto"/>
                <w:bottom w:val="none" w:sz="0" w:space="0" w:color="auto"/>
                <w:right w:val="none" w:sz="0" w:space="0" w:color="auto"/>
              </w:divBdr>
            </w:div>
            <w:div w:id="144858359">
              <w:marLeft w:val="0"/>
              <w:marRight w:val="0"/>
              <w:marTop w:val="0"/>
              <w:marBottom w:val="0"/>
              <w:divBdr>
                <w:top w:val="none" w:sz="0" w:space="0" w:color="auto"/>
                <w:left w:val="none" w:sz="0" w:space="0" w:color="auto"/>
                <w:bottom w:val="none" w:sz="0" w:space="0" w:color="auto"/>
                <w:right w:val="none" w:sz="0" w:space="0" w:color="auto"/>
              </w:divBdr>
            </w:div>
            <w:div w:id="6312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3558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Magda</cp:lastModifiedBy>
  <cp:revision>2</cp:revision>
  <dcterms:created xsi:type="dcterms:W3CDTF">2020-05-01T20:35:00Z</dcterms:created>
  <dcterms:modified xsi:type="dcterms:W3CDTF">2020-05-01T20:35:00Z</dcterms:modified>
</cp:coreProperties>
</file>