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86" w:rsidRPr="007A1786" w:rsidRDefault="007A1786" w:rsidP="007A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78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pl-PL"/>
        </w:rPr>
        <w:t>Proponujemy zapoznanie się z tym artykułem, być może któraś z propozycji okaże się użyteczna. </w:t>
      </w:r>
    </w:p>
    <w:p w:rsidR="007A1786" w:rsidRPr="007A1786" w:rsidRDefault="007A1786" w:rsidP="007A17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A1786" w:rsidRPr="007A1786" w:rsidRDefault="007A1786" w:rsidP="007A17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</w:p>
    <w:p w:rsidR="007A1786" w:rsidRPr="007A1786" w:rsidRDefault="007A1786" w:rsidP="007A17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</w:pPr>
      <w:r w:rsidRPr="007A1786">
        <w:rPr>
          <w:rFonts w:ascii="Segoe UI" w:eastAsia="Times New Roman" w:hAnsi="Segoe UI" w:cs="Segoe UI"/>
          <w:color w:val="201F1E"/>
          <w:sz w:val="23"/>
          <w:szCs w:val="23"/>
          <w:lang w:eastAsia="pl-PL"/>
        </w:rPr>
        <w:t>https://www.google.com/url?sa=t&amp;source=web&amp;rct=j&amp;url=https://pl.aleteia.org/2020/03/15/mamo-nudzi-mi-sie-15-pomyslow-co-robic-z-dziecmi-podczas-kwarantanny/amp/&amp;ved=2ahUKEwjukNbSjMnoAhXSMewKHRcIBccQFjAAegQIAhAB&amp;usg=AOvVaw390J6xu6ds4luEGRbeHCUX&amp;ampcf=1&amp;cshid=1585808576795</w:t>
      </w:r>
    </w:p>
    <w:p w:rsidR="001C689C" w:rsidRDefault="001C689C">
      <w:bookmarkStart w:id="0" w:name="_GoBack"/>
      <w:bookmarkEnd w:id="0"/>
    </w:p>
    <w:sectPr w:rsidR="001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86"/>
    <w:rsid w:val="001C689C"/>
    <w:rsid w:val="004D3F49"/>
    <w:rsid w:val="007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2020-04-02T07:42:00Z</dcterms:created>
  <dcterms:modified xsi:type="dcterms:W3CDTF">2020-04-02T07:43:00Z</dcterms:modified>
</cp:coreProperties>
</file>